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5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</w:t>
      </w:r>
    </w:p>
    <w:p w:rsidR="000914B5" w:rsidRDefault="000914B5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554A54" w:rsidRPr="0043229F" w:rsidRDefault="00554A54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bookmarkStart w:id="0" w:name="_GoBack"/>
      <w:bookmarkEnd w:id="0"/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 </w:t>
      </w:r>
    </w:p>
    <w:p w:rsidR="00554A54" w:rsidRPr="000914B5" w:rsidRDefault="00554A54" w:rsidP="001A5805">
      <w:pPr>
        <w:widowControl w:val="0"/>
        <w:snapToGrid w:val="0"/>
        <w:spacing w:line="240" w:lineRule="auto"/>
        <w:jc w:val="center"/>
        <w:rPr>
          <w:b/>
          <w:noProof/>
          <w:szCs w:val="28"/>
          <w:lang w:eastAsia="ru-RU"/>
        </w:rPr>
      </w:pPr>
    </w:p>
    <w:p w:rsidR="00554A54" w:rsidRPr="000914B5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0914B5">
        <w:rPr>
          <w:rFonts w:ascii="Calibri" w:hAnsi="Calibri"/>
          <w:b/>
          <w:sz w:val="32"/>
          <w:szCs w:val="32"/>
          <w:lang w:eastAsia="ru-RU"/>
        </w:rPr>
        <w:t>СОВЕТ ДЕПУТАТОВ</w:t>
      </w:r>
    </w:p>
    <w:p w:rsidR="00554A54" w:rsidRPr="000914B5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sz w:val="32"/>
          <w:szCs w:val="32"/>
          <w:lang w:eastAsia="ru-RU"/>
        </w:rPr>
      </w:pPr>
      <w:r w:rsidRPr="000914B5">
        <w:rPr>
          <w:rFonts w:ascii="Calibri" w:hAnsi="Calibri"/>
          <w:b/>
          <w:bCs/>
          <w:sz w:val="32"/>
          <w:szCs w:val="32"/>
          <w:lang w:eastAsia="ru-RU"/>
        </w:rPr>
        <w:t xml:space="preserve">МУНИЦИПАЛЬНОГО ОКРУГА </w:t>
      </w:r>
      <w:r w:rsidRPr="000914B5">
        <w:rPr>
          <w:rFonts w:ascii="Calibri" w:hAnsi="Calibri"/>
          <w:b/>
          <w:sz w:val="32"/>
          <w:szCs w:val="32"/>
          <w:lang w:eastAsia="ru-RU"/>
        </w:rPr>
        <w:t>ЛЮБЛИНО</w:t>
      </w:r>
    </w:p>
    <w:p w:rsidR="00554A54" w:rsidRPr="000914B5" w:rsidRDefault="00554A54" w:rsidP="001A5805">
      <w:pPr>
        <w:widowControl w:val="0"/>
        <w:snapToGrid w:val="0"/>
        <w:spacing w:line="240" w:lineRule="auto"/>
        <w:jc w:val="center"/>
        <w:rPr>
          <w:bCs/>
          <w:sz w:val="32"/>
          <w:szCs w:val="32"/>
          <w:lang w:eastAsia="ru-RU"/>
        </w:rPr>
      </w:pPr>
    </w:p>
    <w:p w:rsidR="00554A54" w:rsidRPr="000914B5" w:rsidRDefault="00554A54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sz w:val="36"/>
          <w:szCs w:val="36"/>
          <w:lang w:eastAsia="ru-RU"/>
        </w:rPr>
      </w:pPr>
      <w:r w:rsidRPr="000914B5">
        <w:rPr>
          <w:rFonts w:ascii="Calibri" w:hAnsi="Calibri"/>
          <w:bCs/>
          <w:sz w:val="36"/>
          <w:szCs w:val="36"/>
          <w:lang w:eastAsia="ru-RU"/>
        </w:rPr>
        <w:t>РЕШЕНИЕ</w:t>
      </w:r>
    </w:p>
    <w:p w:rsidR="00554A54" w:rsidRPr="000914B5" w:rsidRDefault="00554A54" w:rsidP="001A5805">
      <w:pPr>
        <w:spacing w:line="240" w:lineRule="auto"/>
        <w:jc w:val="left"/>
        <w:rPr>
          <w:szCs w:val="28"/>
          <w:u w:val="single"/>
          <w:lang w:eastAsia="ru-RU"/>
        </w:rPr>
      </w:pPr>
    </w:p>
    <w:p w:rsidR="00554A54" w:rsidRPr="000914B5" w:rsidRDefault="00554A54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szCs w:val="28"/>
          <w:u w:val="single"/>
          <w:lang w:eastAsia="ru-RU"/>
        </w:rPr>
      </w:pPr>
      <w:r w:rsidRPr="000914B5">
        <w:rPr>
          <w:bCs/>
          <w:szCs w:val="28"/>
          <w:u w:val="single"/>
          <w:lang w:eastAsia="ru-RU"/>
        </w:rPr>
        <w:t>18.09.2019</w:t>
      </w:r>
      <w:r w:rsidRPr="000914B5">
        <w:rPr>
          <w:bCs/>
          <w:szCs w:val="28"/>
          <w:lang w:eastAsia="ru-RU"/>
        </w:rPr>
        <w:t xml:space="preserve">  № </w:t>
      </w:r>
      <w:r w:rsidRPr="000914B5">
        <w:rPr>
          <w:bCs/>
          <w:szCs w:val="28"/>
          <w:u w:val="single"/>
          <w:lang w:eastAsia="ru-RU"/>
        </w:rPr>
        <w:t>10/7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554A54" w:rsidRPr="00187B5E" w:rsidTr="00D92618">
        <w:trPr>
          <w:trHeight w:val="1312"/>
        </w:trPr>
        <w:tc>
          <w:tcPr>
            <w:tcW w:w="5357" w:type="dxa"/>
          </w:tcPr>
          <w:p w:rsidR="00554A54" w:rsidRPr="00187B5E" w:rsidRDefault="00554A54" w:rsidP="0092662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</w:t>
            </w:r>
            <w:proofErr w:type="gramStart"/>
            <w:r w:rsidRPr="00187B5E">
              <w:rPr>
                <w:b/>
                <w:szCs w:val="28"/>
              </w:rPr>
              <w:t>направления средств стимулирования управы района</w:t>
            </w:r>
            <w:proofErr w:type="gramEnd"/>
            <w:r w:rsidRPr="00187B5E">
              <w:rPr>
                <w:b/>
                <w:szCs w:val="28"/>
              </w:rPr>
              <w:t xml:space="preserve"> Люблино города Москвы </w:t>
            </w:r>
            <w:r>
              <w:rPr>
                <w:b/>
                <w:szCs w:val="28"/>
              </w:rPr>
              <w:t>за</w:t>
            </w:r>
            <w:r w:rsidRPr="00187B5E">
              <w:rPr>
                <w:b/>
                <w:szCs w:val="28"/>
              </w:rPr>
              <w:t xml:space="preserve"> 2019 год</w:t>
            </w:r>
            <w:r>
              <w:rPr>
                <w:b/>
                <w:szCs w:val="28"/>
              </w:rPr>
              <w:t xml:space="preserve"> на </w:t>
            </w:r>
            <w:r w:rsidRPr="004F07EF">
              <w:rPr>
                <w:b/>
                <w:szCs w:val="28"/>
              </w:rPr>
              <w:t>проведение мероприятий по благоустройству и содержанию территории района Люблино города Москвы  в 20</w:t>
            </w:r>
            <w:r>
              <w:rPr>
                <w:b/>
                <w:szCs w:val="28"/>
              </w:rPr>
              <w:t>20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</w:tr>
    </w:tbl>
    <w:p w:rsidR="00554A54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187B5E" w:rsidRDefault="00554A54" w:rsidP="00C23A8D">
      <w:pPr>
        <w:tabs>
          <w:tab w:val="left" w:pos="1020"/>
        </w:tabs>
        <w:spacing w:line="240" w:lineRule="auto"/>
        <w:rPr>
          <w:szCs w:val="28"/>
        </w:rPr>
      </w:pPr>
    </w:p>
    <w:p w:rsidR="00554A54" w:rsidRPr="00BF4271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 главы управы района Люблино </w:t>
      </w:r>
      <w:r>
        <w:rPr>
          <w:szCs w:val="28"/>
          <w:lang w:eastAsia="ru-RU"/>
        </w:rPr>
        <w:t>13.09.2019 № Исх-262/9,</w:t>
      </w:r>
    </w:p>
    <w:p w:rsidR="00554A54" w:rsidRDefault="00554A54" w:rsidP="00D2463B">
      <w:pPr>
        <w:autoSpaceDE w:val="0"/>
        <w:autoSpaceDN w:val="0"/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Совет депутатов решил: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554A54" w:rsidRPr="00187B5E" w:rsidRDefault="00554A54" w:rsidP="00D2463B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 w:rsidRPr="00187B5E">
        <w:rPr>
          <w:szCs w:val="28"/>
          <w:lang w:eastAsia="ru-RU"/>
        </w:rPr>
        <w:t>1.</w:t>
      </w:r>
      <w:r w:rsidRPr="00187B5E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</w:t>
      </w:r>
      <w:r w:rsidRPr="00187B5E">
        <w:rPr>
          <w:szCs w:val="28"/>
          <w:lang w:eastAsia="ru-RU"/>
        </w:rPr>
        <w:t xml:space="preserve">Согласовать </w:t>
      </w:r>
      <w:r w:rsidRPr="004F07EF">
        <w:rPr>
          <w:szCs w:val="28"/>
          <w:lang w:eastAsia="ru-RU"/>
        </w:rPr>
        <w:t xml:space="preserve">направления средств стимулирования управы района Люблино города Москвы за 2019 год на проведение мероприятий по благоустройству и содержанию территории района Люблино города Москвы  </w:t>
      </w:r>
      <w:proofErr w:type="gramStart"/>
      <w:r w:rsidRPr="004F07EF">
        <w:rPr>
          <w:szCs w:val="28"/>
          <w:lang w:eastAsia="ru-RU"/>
        </w:rPr>
        <w:t>в</w:t>
      </w:r>
      <w:proofErr w:type="gramEnd"/>
      <w:r w:rsidRPr="004F07EF">
        <w:rPr>
          <w:szCs w:val="28"/>
          <w:lang w:eastAsia="ru-RU"/>
        </w:rPr>
        <w:t xml:space="preserve"> 2020 году</w:t>
      </w:r>
      <w:r w:rsidRPr="00187B5E">
        <w:rPr>
          <w:szCs w:val="28"/>
          <w:lang w:eastAsia="ru-RU"/>
        </w:rPr>
        <w:t xml:space="preserve"> (приложение).</w:t>
      </w:r>
    </w:p>
    <w:p w:rsidR="00554A54" w:rsidRDefault="00554A54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554A54" w:rsidRDefault="00554A54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  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554A54" w:rsidRDefault="00554A54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</w:pPr>
    </w:p>
    <w:p w:rsidR="00554A54" w:rsidRDefault="00554A54" w:rsidP="00D2463B">
      <w:pPr>
        <w:spacing w:line="240" w:lineRule="auto"/>
        <w:rPr>
          <w:b/>
          <w:szCs w:val="28"/>
          <w:lang w:eastAsia="ru-RU"/>
        </w:rPr>
        <w:sectPr w:rsidR="00554A54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554A54" w:rsidRPr="00D51214" w:rsidRDefault="00554A54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18</w:t>
      </w:r>
      <w:r w:rsidRPr="00D51214">
        <w:rPr>
          <w:bCs/>
          <w:szCs w:val="28"/>
          <w:lang w:eastAsia="ru-RU"/>
        </w:rPr>
        <w:t>.0</w:t>
      </w:r>
      <w:r>
        <w:rPr>
          <w:bCs/>
          <w:szCs w:val="28"/>
          <w:lang w:eastAsia="ru-RU"/>
        </w:rPr>
        <w:t>9</w:t>
      </w:r>
      <w:r w:rsidRPr="00D51214">
        <w:rPr>
          <w:bCs/>
          <w:szCs w:val="28"/>
          <w:lang w:eastAsia="ru-RU"/>
        </w:rPr>
        <w:t xml:space="preserve">.2019 № </w:t>
      </w:r>
      <w:r>
        <w:rPr>
          <w:bCs/>
          <w:szCs w:val="28"/>
          <w:lang w:eastAsia="ru-RU"/>
        </w:rPr>
        <w:t xml:space="preserve">10/7   </w:t>
      </w:r>
    </w:p>
    <w:tbl>
      <w:tblPr>
        <w:tblW w:w="15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2"/>
        <w:gridCol w:w="2291"/>
        <w:gridCol w:w="1002"/>
        <w:gridCol w:w="1861"/>
        <w:gridCol w:w="1002"/>
        <w:gridCol w:w="1145"/>
        <w:gridCol w:w="1145"/>
        <w:gridCol w:w="1145"/>
        <w:gridCol w:w="1576"/>
        <w:gridCol w:w="715"/>
        <w:gridCol w:w="1003"/>
        <w:gridCol w:w="1575"/>
        <w:gridCol w:w="906"/>
      </w:tblGrid>
      <w:tr w:rsidR="00554A54" w:rsidRPr="004F07EF" w:rsidTr="004F07EF">
        <w:trPr>
          <w:trHeight w:val="570"/>
        </w:trPr>
        <w:tc>
          <w:tcPr>
            <w:tcW w:w="1593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54A54" w:rsidRPr="004F07EF" w:rsidRDefault="00554A54" w:rsidP="004F07EF">
            <w:pPr>
              <w:spacing w:line="276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>Направления сре</w:t>
            </w:r>
            <w:proofErr w:type="gramStart"/>
            <w:r w:rsidRPr="004F07EF">
              <w:rPr>
                <w:b/>
                <w:bCs/>
                <w:szCs w:val="28"/>
                <w:lang w:eastAsia="ru-RU"/>
              </w:rPr>
              <w:t>дств ст</w:t>
            </w:r>
            <w:proofErr w:type="gramEnd"/>
            <w:r w:rsidRPr="004F07EF">
              <w:rPr>
                <w:b/>
                <w:bCs/>
                <w:szCs w:val="28"/>
                <w:lang w:eastAsia="ru-RU"/>
              </w:rPr>
              <w:t xml:space="preserve">имулирования управы района Люблино города Москвы за 2019 год </w:t>
            </w:r>
          </w:p>
          <w:p w:rsidR="00554A54" w:rsidRDefault="00554A54" w:rsidP="004F07EF">
            <w:pPr>
              <w:spacing w:line="276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 xml:space="preserve">на проведение мероприятий по благоустройству и содержанию территории </w:t>
            </w:r>
          </w:p>
          <w:p w:rsidR="00554A54" w:rsidRPr="004F07EF" w:rsidRDefault="00554A54" w:rsidP="004F07EF">
            <w:pPr>
              <w:spacing w:line="276" w:lineRule="auto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4F07EF">
              <w:rPr>
                <w:b/>
                <w:bCs/>
                <w:szCs w:val="28"/>
                <w:lang w:eastAsia="ru-RU"/>
              </w:rPr>
              <w:t>района Люблино города Москвы  в 2020 году</w:t>
            </w:r>
          </w:p>
        </w:tc>
      </w:tr>
      <w:tr w:rsidR="00554A54" w:rsidRPr="00D51214" w:rsidTr="004F07EF">
        <w:trPr>
          <w:trHeight w:val="368"/>
        </w:trPr>
        <w:tc>
          <w:tcPr>
            <w:tcW w:w="1593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554A54" w:rsidRPr="00D51214" w:rsidTr="004F07EF">
        <w:trPr>
          <w:trHeight w:val="975"/>
        </w:trPr>
        <w:tc>
          <w:tcPr>
            <w:tcW w:w="1593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</w:tr>
      <w:tr w:rsidR="00554A54" w:rsidRPr="00D51214" w:rsidTr="004F07EF">
        <w:trPr>
          <w:gridAfter w:val="1"/>
          <w:wAfter w:w="906" w:type="dxa"/>
          <w:trHeight w:val="31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214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1214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Адрес двора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Площадь двора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Затраты всего на двор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Год последнего благоустройства</w:t>
            </w:r>
          </w:p>
        </w:tc>
        <w:tc>
          <w:tcPr>
            <w:tcW w:w="83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Виды работ</w:t>
            </w:r>
          </w:p>
        </w:tc>
      </w:tr>
      <w:tr w:rsidR="00554A54" w:rsidRPr="00D51214" w:rsidTr="004F07EF">
        <w:trPr>
          <w:gridAfter w:val="1"/>
          <w:wAfter w:w="906" w:type="dxa"/>
          <w:trHeight w:val="322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асфальтовых покрытий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 ограждений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Замена МАФ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Прочие виды работ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  <w:t>(указать конкретно)</w:t>
            </w:r>
          </w:p>
        </w:tc>
      </w:tr>
      <w:tr w:rsidR="00554A54" w:rsidRPr="00D51214" w:rsidTr="004F07EF">
        <w:trPr>
          <w:gridAfter w:val="1"/>
          <w:wAfter w:w="906" w:type="dxa"/>
          <w:trHeight w:val="2433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554A54" w:rsidRPr="00D51214" w:rsidTr="004F07EF">
        <w:trPr>
          <w:gridAfter w:val="1"/>
          <w:wAfter w:w="906" w:type="dxa"/>
          <w:trHeight w:val="70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</w:t>
            </w: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кв.м</w:t>
            </w:r>
            <w:proofErr w:type="spellEnd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тыс.кв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пог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кв</w:t>
            </w:r>
            <w:proofErr w:type="gramStart"/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554A54" w:rsidRPr="00D51214" w:rsidTr="004F07EF">
        <w:trPr>
          <w:gridAfter w:val="1"/>
          <w:wAfter w:w="906" w:type="dxa"/>
          <w:trHeight w:val="31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554A54" w:rsidRPr="00D51214" w:rsidTr="004F07EF">
        <w:trPr>
          <w:gridAfter w:val="1"/>
          <w:wAfter w:w="906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 xml:space="preserve">ул. Кубанская, </w:t>
            </w:r>
          </w:p>
          <w:p w:rsidR="00554A54" w:rsidRPr="00D51214" w:rsidRDefault="00554A54" w:rsidP="00D51214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51214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1 721 673,26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54" w:rsidRPr="00D51214" w:rsidRDefault="00554A5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A54" w:rsidRPr="00D51214" w:rsidRDefault="00554A54" w:rsidP="00D51214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54" w:rsidRPr="00D51214" w:rsidRDefault="00554A54" w:rsidP="00D51214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D51214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54A54" w:rsidRPr="00D51214" w:rsidTr="001B77CB">
        <w:trPr>
          <w:gridAfter w:val="1"/>
          <w:wAfter w:w="906" w:type="dxa"/>
          <w:trHeight w:val="315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A54" w:rsidRPr="00D51214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51214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Итого по району Люблино: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1 721 673,26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4F07EF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F07EF">
              <w:rPr>
                <w:b/>
                <w:bCs/>
                <w:color w:val="auto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A54" w:rsidRPr="00D51214" w:rsidRDefault="00554A54" w:rsidP="004F07EF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54A54" w:rsidRPr="00AA32A4" w:rsidRDefault="00554A54" w:rsidP="00AA32A4">
      <w:pPr>
        <w:rPr>
          <w:vanish/>
        </w:rPr>
      </w:pPr>
    </w:p>
    <w:sectPr w:rsidR="00554A54" w:rsidRPr="00AA32A4" w:rsidSect="00914211">
      <w:pgSz w:w="16838" w:h="11906" w:orient="landscape"/>
      <w:pgMar w:top="1134" w:right="425" w:bottom="567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14B5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DC3"/>
    <w:rsid w:val="00391EA8"/>
    <w:rsid w:val="00394813"/>
    <w:rsid w:val="0039619C"/>
    <w:rsid w:val="0039641A"/>
    <w:rsid w:val="003979C9"/>
    <w:rsid w:val="00397FD6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3CD3"/>
    <w:rsid w:val="007C415D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3F1A"/>
    <w:rsid w:val="008D4D4F"/>
    <w:rsid w:val="008D547B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6AB"/>
    <w:rsid w:val="00D04C8E"/>
    <w:rsid w:val="00D0513E"/>
    <w:rsid w:val="00D05BEE"/>
    <w:rsid w:val="00D0766B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CA1"/>
    <w:rsid w:val="00F445B8"/>
    <w:rsid w:val="00F44EC9"/>
    <w:rsid w:val="00F4520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i/>
      <w:color w:val="808080"/>
    </w:rPr>
  </w:style>
  <w:style w:type="character" w:styleId="aa">
    <w:name w:val="Intense Emphasis"/>
    <w:uiPriority w:val="99"/>
    <w:qFormat/>
    <w:rsid w:val="006B4D25"/>
    <w:rPr>
      <w:b/>
      <w:i/>
      <w:color w:val="4F81BD"/>
    </w:rPr>
  </w:style>
  <w:style w:type="table" w:styleId="ab">
    <w:name w:val="Table Grid"/>
    <w:basedOn w:val="a1"/>
    <w:uiPriority w:val="99"/>
    <w:rsid w:val="00B2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Nina</cp:lastModifiedBy>
  <cp:revision>10</cp:revision>
  <cp:lastPrinted>2019-09-18T12:37:00Z</cp:lastPrinted>
  <dcterms:created xsi:type="dcterms:W3CDTF">2019-09-17T07:02:00Z</dcterms:created>
  <dcterms:modified xsi:type="dcterms:W3CDTF">2019-09-20T11:34:00Z</dcterms:modified>
</cp:coreProperties>
</file>