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BB6CBC" w:rsidRDefault="00BB6CBC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BB6CBC" w:rsidRPr="00421EFB" w:rsidRDefault="00BB6CBC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BB6CBC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B6CBC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BB6CBC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BB6CBC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BB6CBC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BB6CBC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BB6CBC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BB6CBC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BB6CBC" w:rsidRDefault="00421EFB" w:rsidP="00421EFB">
      <w:pPr>
        <w:rPr>
          <w:color w:val="000000" w:themeColor="text1"/>
          <w:u w:val="single"/>
        </w:rPr>
      </w:pPr>
    </w:p>
    <w:p w:rsidR="003A48DA" w:rsidRPr="00BB6CBC" w:rsidRDefault="004A70C1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BB6CBC">
        <w:rPr>
          <w:color w:val="000000" w:themeColor="text1"/>
          <w:sz w:val="28"/>
          <w:szCs w:val="28"/>
          <w:u w:val="single"/>
        </w:rPr>
        <w:t>17.05</w:t>
      </w:r>
      <w:r w:rsidR="00DD1EC4" w:rsidRPr="00BB6CBC">
        <w:rPr>
          <w:color w:val="000000" w:themeColor="text1"/>
          <w:sz w:val="28"/>
          <w:szCs w:val="28"/>
          <w:u w:val="single"/>
        </w:rPr>
        <w:t>.201</w:t>
      </w:r>
      <w:r w:rsidRPr="00BB6CBC">
        <w:rPr>
          <w:color w:val="000000" w:themeColor="text1"/>
          <w:sz w:val="28"/>
          <w:szCs w:val="28"/>
          <w:u w:val="single"/>
        </w:rPr>
        <w:t>8</w:t>
      </w:r>
      <w:r w:rsidR="00421EFB" w:rsidRPr="00BB6CBC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BB6CBC">
        <w:rPr>
          <w:color w:val="000000" w:themeColor="text1"/>
          <w:sz w:val="28"/>
          <w:szCs w:val="28"/>
        </w:rPr>
        <w:t xml:space="preserve">  № </w:t>
      </w:r>
      <w:r w:rsidR="004C68C7" w:rsidRPr="00BB6CBC">
        <w:rPr>
          <w:color w:val="000000" w:themeColor="text1"/>
          <w:sz w:val="28"/>
          <w:szCs w:val="28"/>
          <w:u w:val="single"/>
        </w:rPr>
        <w:t>10/4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  <w:bookmarkEnd w:id="0"/>
    </w:p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4A70C1">
        <w:rPr>
          <w:color w:val="000000"/>
          <w:sz w:val="28"/>
          <w:szCs w:val="28"/>
        </w:rPr>
        <w:t xml:space="preserve"> от 8 мая 2018 года № ОК-115/8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4A70C1">
        <w:rPr>
          <w:color w:val="000000"/>
          <w:sz w:val="28"/>
          <w:szCs w:val="28"/>
        </w:rPr>
        <w:t>су: ул. Судакова, д. 17</w:t>
      </w:r>
      <w:r w:rsidR="00D91D22">
        <w:rPr>
          <w:color w:val="000000"/>
          <w:sz w:val="28"/>
          <w:szCs w:val="28"/>
        </w:rPr>
        <w:t xml:space="preserve"> </w:t>
      </w:r>
      <w:r w:rsidR="004A70C1">
        <w:rPr>
          <w:color w:val="000000"/>
          <w:sz w:val="28"/>
          <w:szCs w:val="28"/>
        </w:rPr>
        <w:t xml:space="preserve"> (ИП Голов О.А.) со специализацией «Овощи-фрукты». 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E2AB6"/>
    <w:rsid w:val="002F28CC"/>
    <w:rsid w:val="0031284D"/>
    <w:rsid w:val="003A48DA"/>
    <w:rsid w:val="003A5251"/>
    <w:rsid w:val="003E6ACD"/>
    <w:rsid w:val="00421EFB"/>
    <w:rsid w:val="004529FF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B6CBC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24</cp:revision>
  <cp:lastPrinted>2018-05-22T06:04:00Z</cp:lastPrinted>
  <dcterms:created xsi:type="dcterms:W3CDTF">2017-03-31T07:27:00Z</dcterms:created>
  <dcterms:modified xsi:type="dcterms:W3CDTF">2018-05-23T06:06:00Z</dcterms:modified>
</cp:coreProperties>
</file>